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49467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 w:rsidR="00A07E97">
        <w:rPr>
          <w:color w:val="000000" w:themeColor="text1"/>
          <w:sz w:val="26"/>
          <w:szCs w:val="26"/>
          <w:lang w:val="pt-BR"/>
        </w:rPr>
        <w:t>TRƯỜNG CAO ĐẲNG LÝ TỰ TRỌNG</w:t>
      </w:r>
      <w:r w:rsidR="00A07E97">
        <w:rPr>
          <w:color w:val="000000" w:themeColor="text1"/>
          <w:sz w:val="26"/>
          <w:szCs w:val="26"/>
          <w:lang w:val="pt-BR"/>
        </w:rPr>
        <w:tab/>
      </w:r>
      <w:r w:rsidR="00A07E97"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2" o:spid="_x0000_s1026" o:spt="20" style="position:absolute;left:0pt;margin-left:428.25pt;margin-top:2.35pt;height:0pt;width:154.5pt;z-index:251675648;mso-width-relative:page;mso-height-relative:page;" filled="f" stroked="t" coordsize="21600,21600" o:gfxdata="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5Q8czXAAAACAEAAA8AAAAAAAAAAQAgAAAAIgAAAGRy&#10;cy9kb3ducmV2LnhtbFBLAQIUABQAAAAIAIdO4kCnyQsrzQEAAJYDAAAOAAAAAAAAAAEAIAAAACYB&#10;AABkcnMvZTJvRG9jLnhtbFBLBQYAAAAABgAGAFkBAABlBQAAAAA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4" o:spid="_x0000_s1026" o:spt="20" style="position:absolute;left:0pt;margin-left:88.5pt;margin-top:3.15pt;height:0pt;width:99pt;z-index:251676672;mso-width-relative:page;mso-height-relative:page;" filled="f" stroked="t" coordsize="21600,21600" o:gfxdata="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YYAv1gAAAAcBAAAPAAAAAAAAAAEAIAAAACIAAABk&#10;cnMvZG93bnJldi54bWxQSwECFAAUAAAACACHTuJAa5/TSs8BAACWAwAADgAAAAAAAAABACAAAAAl&#10;AQAAZHJzL2Uyb0RvYy54bWxQSwUGAAAAAAYABgBZAQAAZgUAAAAA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387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26"/>
        <w:gridCol w:w="2551"/>
        <w:gridCol w:w="2835"/>
        <w:gridCol w:w="1276"/>
        <w:gridCol w:w="851"/>
        <w:gridCol w:w="1417"/>
        <w:gridCol w:w="812"/>
      </w:tblGrid>
      <w:tr w:rsidR="00B038FA" w:rsidTr="00B038FA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B038FA" w:rsidTr="00B038FA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PGS.TS.Võ Văn Nhị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7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Văn Hùng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 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(quyển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Kim Cúc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 xml:space="preserve">Kế toán doanh nghiệp 1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(quyển 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Nguyễn Xuân Hương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doanh nghiệp 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TS. Đoàn Ngọc Quế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201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PGS.TS. Phạm Văn Dược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(Phần 2) – Kế toán thương mại dịch vụ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Đức Dũng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NXK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thương mại dịch vụ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Báo cáo thuế</w:t>
            </w:r>
          </w:p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Thuế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(Phần 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Bùi Văn Dương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 xml:space="preserve">Kế toán doanh nghiệp </w:t>
            </w:r>
            <w: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Đặng Văn Dương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trên Excel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trên phần mềm Misa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nguyên lý thống kê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Trần Thị Kỳ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Nguyên lý thống kê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Hướng dẫn thực hanh- Lập sổ sách kế toán- BC tài </w:t>
            </w:r>
            <w:r>
              <w:rPr>
                <w:color w:val="000000" w:themeColor="text1"/>
                <w:sz w:val="26"/>
                <w:szCs w:val="26"/>
              </w:rPr>
              <w:lastRenderedPageBreak/>
              <w:t>chính- BC Thuế GTGT theo phương pháp thủ công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NCS.Ths Đặng Văn Sáng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Chuyên đề 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hanh- Lập sổ sách kế toán- BC tài chính- BC Thuế GTGT theo phương pháp thủ công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NCS.Ths Đặng Văn Sáng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Chuyên đề 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Nữ Thanh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Ngọc Quế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Kinh tế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Kế toán đơn vị hành chánh sự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Phan Thị Thúy Ngọc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hành chính sự nghiệp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thanh toán quốc tế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Trần Hoàng Ngân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Thanh toán quốc tế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Kế toán ngân hàng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r>
              <w:t>PGS.TS Trương Thị Hồng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</w:pPr>
            <w: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ngân hàng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doanh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Tài chính công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Dương Thị Bình Minh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công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Thị trường tài chính</w:t>
            </w:r>
          </w:p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thương mại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 doanh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Thị Liên Diệp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br w:type="page"/>
      </w:r>
      <w:bookmarkStart w:id="0" w:name="_GoBack"/>
      <w:bookmarkEnd w:id="0"/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7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0CDB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5A78A7-8F7A-4AA6-B726-824F1419C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24</cp:revision>
  <cp:lastPrinted>2020-10-02T01:12:00Z</cp:lastPrinted>
  <dcterms:created xsi:type="dcterms:W3CDTF">2020-10-01T08:55:00Z</dcterms:created>
  <dcterms:modified xsi:type="dcterms:W3CDTF">2020-10-02T03:15:00Z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